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8D828" w14:textId="77777777" w:rsidR="00C016D6" w:rsidRPr="009E3375" w:rsidRDefault="009E3375" w:rsidP="009E3375">
      <w:r>
        <w:rPr>
          <w:b/>
        </w:rPr>
        <w:t xml:space="preserve">Event: </w:t>
      </w:r>
    </w:p>
    <w:p w14:paraId="78094BCC" w14:textId="77777777" w:rsidR="009E3375" w:rsidRDefault="009E3375" w:rsidP="009E3375">
      <w:pPr>
        <w:rPr>
          <w:b/>
        </w:rPr>
      </w:pPr>
    </w:p>
    <w:p w14:paraId="17ADC613" w14:textId="77777777" w:rsidR="009E3375" w:rsidRPr="009E3375" w:rsidRDefault="009E3375" w:rsidP="009E3375">
      <w:r>
        <w:rPr>
          <w:b/>
        </w:rPr>
        <w:t xml:space="preserve">Dates and times: </w:t>
      </w:r>
    </w:p>
    <w:p w14:paraId="00948F36" w14:textId="77777777" w:rsidR="009E3375" w:rsidRDefault="009E3375" w:rsidP="009E3375">
      <w:pPr>
        <w:rPr>
          <w:b/>
        </w:rPr>
      </w:pPr>
    </w:p>
    <w:p w14:paraId="5E46C8F5" w14:textId="77777777" w:rsidR="009E3375" w:rsidRPr="009E3375" w:rsidRDefault="009E3375" w:rsidP="009E3375">
      <w:r>
        <w:rPr>
          <w:b/>
        </w:rPr>
        <w:t xml:space="preserve">Duration: </w:t>
      </w:r>
    </w:p>
    <w:p w14:paraId="5C983DA3" w14:textId="77777777" w:rsidR="009E3375" w:rsidRDefault="009E3375" w:rsidP="009E3375">
      <w:pPr>
        <w:rPr>
          <w:b/>
        </w:rPr>
      </w:pPr>
    </w:p>
    <w:p w14:paraId="57818B54" w14:textId="77777777" w:rsidR="009E3375" w:rsidRDefault="009E3375" w:rsidP="009E3375">
      <w:r>
        <w:rPr>
          <w:b/>
        </w:rPr>
        <w:t xml:space="preserve">Location: </w:t>
      </w:r>
    </w:p>
    <w:p w14:paraId="1FCAEBAF" w14:textId="77777777" w:rsidR="00093FBD" w:rsidRDefault="00093FBD" w:rsidP="009E3375">
      <w:pPr>
        <w:rPr>
          <w:b/>
        </w:rPr>
      </w:pPr>
    </w:p>
    <w:p w14:paraId="46C06E11" w14:textId="77777777" w:rsidR="009E3375" w:rsidRPr="009E3375" w:rsidRDefault="009E3375" w:rsidP="009E3375">
      <w:r>
        <w:rPr>
          <w:b/>
        </w:rPr>
        <w:t xml:space="preserve">Main contact name and position: </w:t>
      </w:r>
    </w:p>
    <w:p w14:paraId="5F4B65AE" w14:textId="77777777" w:rsidR="009E3375" w:rsidRDefault="009E3375" w:rsidP="009E3375">
      <w:pPr>
        <w:rPr>
          <w:b/>
        </w:rPr>
      </w:pPr>
    </w:p>
    <w:p w14:paraId="6A88A671" w14:textId="77777777" w:rsidR="009E3375" w:rsidRPr="009E3375" w:rsidRDefault="009E3375" w:rsidP="009E3375">
      <w:r>
        <w:rPr>
          <w:b/>
        </w:rPr>
        <w:t xml:space="preserve">Contact email: </w:t>
      </w:r>
    </w:p>
    <w:p w14:paraId="17661BEA" w14:textId="77777777" w:rsidR="009E3375" w:rsidRDefault="009E3375" w:rsidP="009E3375">
      <w:pPr>
        <w:rPr>
          <w:b/>
        </w:rPr>
      </w:pPr>
    </w:p>
    <w:p w14:paraId="434991D6" w14:textId="77777777" w:rsidR="009E3375" w:rsidRDefault="009E3375" w:rsidP="009E3375">
      <w:r>
        <w:rPr>
          <w:b/>
        </w:rPr>
        <w:t xml:space="preserve">Contact phone: </w:t>
      </w:r>
    </w:p>
    <w:p w14:paraId="786C9090" w14:textId="77777777" w:rsidR="009E3375" w:rsidRDefault="009E3375" w:rsidP="009E3375"/>
    <w:p w14:paraId="77F2CBA3" w14:textId="77777777" w:rsidR="009E3375" w:rsidRPr="00154009" w:rsidRDefault="009E3375" w:rsidP="009E3375">
      <w:pPr>
        <w:rPr>
          <w:i/>
          <w:sz w:val="28"/>
          <w:szCs w:val="28"/>
          <w:u w:val="single"/>
        </w:rPr>
      </w:pPr>
      <w:r w:rsidRPr="00154009">
        <w:rPr>
          <w:b/>
          <w:i/>
          <w:sz w:val="28"/>
          <w:szCs w:val="28"/>
          <w:u w:val="single"/>
        </w:rPr>
        <w:t xml:space="preserve">Please Note: </w:t>
      </w:r>
      <w:r w:rsidRPr="00154009">
        <w:rPr>
          <w:i/>
          <w:sz w:val="28"/>
          <w:szCs w:val="28"/>
          <w:u w:val="single"/>
        </w:rPr>
        <w:t>In the table below, the columns labelled with numbers represent the following:</w:t>
      </w:r>
    </w:p>
    <w:p w14:paraId="387B18A3" w14:textId="77777777" w:rsidR="009E3375" w:rsidRPr="00154009" w:rsidRDefault="009E3375" w:rsidP="009E3375">
      <w:pPr>
        <w:rPr>
          <w:i/>
          <w:sz w:val="28"/>
          <w:szCs w:val="28"/>
          <w:u w:val="single"/>
        </w:rPr>
      </w:pPr>
    </w:p>
    <w:p w14:paraId="656CF8C2" w14:textId="77777777" w:rsidR="009E3375" w:rsidRPr="00154009" w:rsidRDefault="009E3375" w:rsidP="009E3375">
      <w:pPr>
        <w:rPr>
          <w:i/>
          <w:sz w:val="28"/>
          <w:szCs w:val="28"/>
          <w:u w:val="single"/>
        </w:rPr>
      </w:pPr>
      <w:r w:rsidRPr="00154009">
        <w:rPr>
          <w:i/>
          <w:sz w:val="28"/>
          <w:szCs w:val="28"/>
          <w:u w:val="single"/>
        </w:rPr>
        <w:t>A: Numbers of people potentially affected by this risk</w:t>
      </w:r>
    </w:p>
    <w:p w14:paraId="209018A0" w14:textId="77777777" w:rsidR="009E3375" w:rsidRPr="00154009" w:rsidRDefault="009E3375" w:rsidP="009E3375">
      <w:pPr>
        <w:rPr>
          <w:i/>
          <w:sz w:val="28"/>
          <w:szCs w:val="28"/>
          <w:u w:val="single"/>
        </w:rPr>
      </w:pPr>
      <w:r w:rsidRPr="00154009">
        <w:rPr>
          <w:i/>
          <w:sz w:val="28"/>
          <w:szCs w:val="28"/>
          <w:u w:val="single"/>
        </w:rPr>
        <w:t>B: Severity of Risk (rated out of 5)</w:t>
      </w:r>
    </w:p>
    <w:p w14:paraId="530D660D" w14:textId="77777777" w:rsidR="009E3375" w:rsidRPr="00154009" w:rsidRDefault="009E3375" w:rsidP="009E3375">
      <w:pPr>
        <w:rPr>
          <w:i/>
          <w:sz w:val="28"/>
          <w:szCs w:val="28"/>
          <w:u w:val="single"/>
        </w:rPr>
      </w:pPr>
      <w:r w:rsidRPr="00154009">
        <w:rPr>
          <w:i/>
          <w:sz w:val="28"/>
          <w:szCs w:val="28"/>
          <w:u w:val="single"/>
        </w:rPr>
        <w:t>C: Likelihood of Risk (rated out of 5)</w:t>
      </w:r>
    </w:p>
    <w:p w14:paraId="4410D5D7" w14:textId="77777777" w:rsidR="009E3375" w:rsidRPr="00154009" w:rsidRDefault="009E3375" w:rsidP="009E3375">
      <w:pPr>
        <w:rPr>
          <w:i/>
          <w:sz w:val="28"/>
          <w:szCs w:val="28"/>
          <w:u w:val="single"/>
        </w:rPr>
      </w:pPr>
    </w:p>
    <w:p w14:paraId="54E88022" w14:textId="77777777" w:rsidR="009E3375" w:rsidRPr="00154009" w:rsidRDefault="00154009" w:rsidP="009E3375">
      <w:pPr>
        <w:rPr>
          <w:i/>
          <w:sz w:val="28"/>
          <w:szCs w:val="28"/>
          <w:u w:val="single"/>
        </w:rPr>
      </w:pPr>
      <w:r w:rsidRPr="00154009">
        <w:rPr>
          <w:i/>
          <w:sz w:val="28"/>
          <w:szCs w:val="28"/>
          <w:u w:val="single"/>
        </w:rPr>
        <w:t xml:space="preserve">We determine what level of risk is ‘acceptable’ by </w:t>
      </w:r>
      <w:r w:rsidRPr="00154009">
        <w:rPr>
          <w:b/>
          <w:i/>
          <w:sz w:val="28"/>
          <w:szCs w:val="28"/>
          <w:u w:val="single"/>
        </w:rPr>
        <w:t>adding the numbers in Column B and Column C</w:t>
      </w:r>
      <w:r w:rsidRPr="00154009">
        <w:rPr>
          <w:i/>
          <w:sz w:val="28"/>
          <w:szCs w:val="28"/>
          <w:u w:val="single"/>
        </w:rPr>
        <w:t xml:space="preserve">. If the </w:t>
      </w:r>
      <w:r w:rsidRPr="00154009">
        <w:rPr>
          <w:b/>
          <w:i/>
          <w:sz w:val="28"/>
          <w:szCs w:val="28"/>
          <w:u w:val="single"/>
        </w:rPr>
        <w:t>result totals 5 or less,</w:t>
      </w:r>
      <w:r w:rsidRPr="00154009">
        <w:rPr>
          <w:i/>
          <w:sz w:val="28"/>
          <w:szCs w:val="28"/>
          <w:u w:val="single"/>
        </w:rPr>
        <w:t xml:space="preserve"> we consider the risk </w:t>
      </w:r>
      <w:r w:rsidRPr="00154009">
        <w:rPr>
          <w:b/>
          <w:i/>
          <w:sz w:val="28"/>
          <w:szCs w:val="28"/>
          <w:u w:val="single"/>
        </w:rPr>
        <w:t>acceptable</w:t>
      </w:r>
      <w:r w:rsidRPr="00154009">
        <w:rPr>
          <w:i/>
          <w:sz w:val="28"/>
          <w:szCs w:val="28"/>
          <w:u w:val="single"/>
        </w:rPr>
        <w:t xml:space="preserve">. If </w:t>
      </w:r>
      <w:r>
        <w:rPr>
          <w:i/>
          <w:sz w:val="28"/>
          <w:szCs w:val="28"/>
          <w:u w:val="single"/>
        </w:rPr>
        <w:t>it totals</w:t>
      </w:r>
      <w:r w:rsidRPr="00154009">
        <w:rPr>
          <w:i/>
          <w:sz w:val="28"/>
          <w:szCs w:val="28"/>
          <w:u w:val="single"/>
        </w:rPr>
        <w:t xml:space="preserve"> </w:t>
      </w:r>
      <w:r w:rsidRPr="00154009">
        <w:rPr>
          <w:b/>
          <w:i/>
          <w:sz w:val="28"/>
          <w:szCs w:val="28"/>
          <w:u w:val="single"/>
        </w:rPr>
        <w:t>between 5 and 7</w:t>
      </w:r>
      <w:r w:rsidRPr="00154009">
        <w:rPr>
          <w:i/>
          <w:sz w:val="28"/>
          <w:szCs w:val="28"/>
          <w:u w:val="single"/>
        </w:rPr>
        <w:t xml:space="preserve">, we consider the risk </w:t>
      </w:r>
      <w:r w:rsidRPr="00154009">
        <w:rPr>
          <w:b/>
          <w:i/>
          <w:sz w:val="28"/>
          <w:szCs w:val="28"/>
          <w:u w:val="single"/>
        </w:rPr>
        <w:t>requires more attention and additional safety measures</w:t>
      </w:r>
      <w:r w:rsidRPr="00154009">
        <w:rPr>
          <w:i/>
          <w:sz w:val="28"/>
          <w:szCs w:val="28"/>
          <w:u w:val="single"/>
        </w:rPr>
        <w:t xml:space="preserve">. If </w:t>
      </w:r>
      <w:r>
        <w:rPr>
          <w:i/>
          <w:sz w:val="28"/>
          <w:szCs w:val="28"/>
          <w:u w:val="single"/>
        </w:rPr>
        <w:t>it totals</w:t>
      </w:r>
      <w:r w:rsidRPr="00154009">
        <w:rPr>
          <w:i/>
          <w:sz w:val="28"/>
          <w:szCs w:val="28"/>
          <w:u w:val="single"/>
        </w:rPr>
        <w:t xml:space="preserve"> </w:t>
      </w:r>
      <w:r w:rsidRPr="00154009">
        <w:rPr>
          <w:b/>
          <w:i/>
          <w:sz w:val="28"/>
          <w:szCs w:val="28"/>
          <w:u w:val="single"/>
        </w:rPr>
        <w:t>more than 7</w:t>
      </w:r>
      <w:r w:rsidRPr="00154009">
        <w:rPr>
          <w:i/>
          <w:sz w:val="28"/>
          <w:szCs w:val="28"/>
          <w:u w:val="single"/>
        </w:rPr>
        <w:t xml:space="preserve">, we consider than </w:t>
      </w:r>
      <w:r w:rsidRPr="00154009">
        <w:rPr>
          <w:b/>
          <w:i/>
          <w:sz w:val="28"/>
          <w:szCs w:val="28"/>
          <w:u w:val="single"/>
        </w:rPr>
        <w:t>an unacceptable level of risk</w:t>
      </w:r>
      <w:r w:rsidRPr="00154009">
        <w:rPr>
          <w:i/>
          <w:sz w:val="28"/>
          <w:szCs w:val="28"/>
          <w:u w:val="single"/>
        </w:rPr>
        <w:t>.</w:t>
      </w:r>
    </w:p>
    <w:p w14:paraId="768868D2" w14:textId="77777777" w:rsidR="009E3375" w:rsidRDefault="009E3375" w:rsidP="009E3375">
      <w:pPr>
        <w:rPr>
          <w:i/>
          <w:u w:val="single"/>
        </w:rPr>
      </w:pPr>
    </w:p>
    <w:p w14:paraId="6A2A43A3" w14:textId="77777777" w:rsidR="009E3375" w:rsidRPr="009E3375" w:rsidRDefault="009E3375" w:rsidP="009E3375">
      <w:pPr>
        <w:rPr>
          <w:i/>
          <w:u w:val="single"/>
        </w:rPr>
      </w:pPr>
    </w:p>
    <w:tbl>
      <w:tblPr>
        <w:tblStyle w:val="GridTable4-Accent3"/>
        <w:tblpPr w:leftFromText="180" w:rightFromText="180" w:vertAnchor="page" w:horzAnchor="margin" w:tblpXSpec="center" w:tblpY="1697"/>
        <w:tblW w:w="14879" w:type="dxa"/>
        <w:tblLook w:val="04A0" w:firstRow="1" w:lastRow="0" w:firstColumn="1" w:lastColumn="0" w:noHBand="0" w:noVBand="1"/>
      </w:tblPr>
      <w:tblGrid>
        <w:gridCol w:w="3185"/>
        <w:gridCol w:w="2615"/>
        <w:gridCol w:w="579"/>
        <w:gridCol w:w="3161"/>
        <w:gridCol w:w="669"/>
        <w:gridCol w:w="566"/>
        <w:gridCol w:w="4104"/>
      </w:tblGrid>
      <w:tr w:rsidR="00154009" w14:paraId="57BBA481" w14:textId="77777777" w:rsidTr="00321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dxa"/>
          </w:tcPr>
          <w:p w14:paraId="7271AE16" w14:textId="77777777" w:rsidR="009E3375" w:rsidRPr="009E3375" w:rsidRDefault="009E3375" w:rsidP="00154009">
            <w:pPr>
              <w:jc w:val="center"/>
            </w:pPr>
            <w:r>
              <w:lastRenderedPageBreak/>
              <w:t>Activity/Hazard</w:t>
            </w:r>
          </w:p>
        </w:tc>
        <w:tc>
          <w:tcPr>
            <w:tcW w:w="2618" w:type="dxa"/>
          </w:tcPr>
          <w:p w14:paraId="0E307516" w14:textId="77777777" w:rsidR="009E3375" w:rsidRPr="009E3375" w:rsidRDefault="009E3375" w:rsidP="001540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Possible Risk</w:t>
            </w:r>
          </w:p>
        </w:tc>
        <w:tc>
          <w:tcPr>
            <w:tcW w:w="558" w:type="dxa"/>
          </w:tcPr>
          <w:p w14:paraId="74088077" w14:textId="77777777" w:rsidR="009E3375" w:rsidRDefault="009E3375" w:rsidP="001540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3166" w:type="dxa"/>
          </w:tcPr>
          <w:p w14:paraId="05354D45" w14:textId="77777777" w:rsidR="009E3375" w:rsidRPr="009E3375" w:rsidRDefault="009E3375" w:rsidP="001540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Existing Control Measures</w:t>
            </w:r>
          </w:p>
        </w:tc>
        <w:tc>
          <w:tcPr>
            <w:tcW w:w="670" w:type="dxa"/>
          </w:tcPr>
          <w:p w14:paraId="68E2033E" w14:textId="77777777" w:rsidR="009E3375" w:rsidRPr="009E3375" w:rsidRDefault="00154009" w:rsidP="001540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567" w:type="dxa"/>
          </w:tcPr>
          <w:p w14:paraId="41A33DAF" w14:textId="77777777" w:rsidR="009E3375" w:rsidRPr="009E3375" w:rsidRDefault="00154009" w:rsidP="001540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11" w:type="dxa"/>
          </w:tcPr>
          <w:p w14:paraId="2E824C73" w14:textId="77777777" w:rsidR="009E3375" w:rsidRPr="009E3375" w:rsidRDefault="00154009" w:rsidP="001540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Additional Measures to be taken</w:t>
            </w:r>
          </w:p>
        </w:tc>
      </w:tr>
      <w:tr w:rsidR="00321EEA" w14:paraId="075F75FC" w14:textId="77777777" w:rsidTr="0015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dxa"/>
          </w:tcPr>
          <w:p w14:paraId="3ED632FF" w14:textId="67D4072E" w:rsidR="00321EEA" w:rsidRDefault="00321EEA" w:rsidP="00581019">
            <w:pPr>
              <w:rPr>
                <w:rFonts w:ascii="Arial" w:eastAsia="Times New Roman" w:hAnsi="Arial" w:cs="Arial"/>
                <w:bCs w:val="0"/>
              </w:rPr>
            </w:pPr>
            <w:r>
              <w:rPr>
                <w:rFonts w:ascii="Arial" w:eastAsia="Times New Roman" w:hAnsi="Arial" w:cs="Arial"/>
                <w:bCs w:val="0"/>
              </w:rPr>
              <w:t>Fire</w:t>
            </w:r>
          </w:p>
        </w:tc>
        <w:tc>
          <w:tcPr>
            <w:tcW w:w="2618" w:type="dxa"/>
          </w:tcPr>
          <w:p w14:paraId="3A6F31B6" w14:textId="31CDF5A9" w:rsidR="00321EEA" w:rsidRDefault="00321EEA" w:rsidP="00581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Fire starts in the Barron. </w:t>
            </w:r>
          </w:p>
        </w:tc>
        <w:tc>
          <w:tcPr>
            <w:tcW w:w="558" w:type="dxa"/>
          </w:tcPr>
          <w:p w14:paraId="56D2DB1F" w14:textId="3B3D3D6A" w:rsidR="00321EEA" w:rsidRDefault="00321EEA" w:rsidP="00581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3166" w:type="dxa"/>
          </w:tcPr>
          <w:p w14:paraId="722D2374" w14:textId="7F1310EC" w:rsidR="00321EEA" w:rsidRDefault="00321EEA" w:rsidP="00581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Audience and actors know where the fire exits are. Someone always has a phone or acsess to a mobile to call the fire department. Fire alarms are functional.</w:t>
            </w:r>
          </w:p>
        </w:tc>
        <w:tc>
          <w:tcPr>
            <w:tcW w:w="670" w:type="dxa"/>
          </w:tcPr>
          <w:p w14:paraId="48B60842" w14:textId="45FB49D5" w:rsidR="00321EEA" w:rsidRDefault="00321EEA" w:rsidP="00581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567" w:type="dxa"/>
          </w:tcPr>
          <w:p w14:paraId="0A67B435" w14:textId="6D7E4D2E" w:rsidR="00321EEA" w:rsidRDefault="00B51F09" w:rsidP="00581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111" w:type="dxa"/>
          </w:tcPr>
          <w:p w14:paraId="4778FBC4" w14:textId="7D0B1A7E" w:rsidR="00321EEA" w:rsidRDefault="00321EEA" w:rsidP="00581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Ensure fire exits are kept clear. Fire extinguishers located throughout building. Ensure operating technician knows safety protocol.</w:t>
            </w:r>
          </w:p>
        </w:tc>
      </w:tr>
      <w:tr w:rsidR="00321EEA" w14:paraId="03443C4D" w14:textId="77777777" w:rsidTr="00154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dxa"/>
          </w:tcPr>
          <w:p w14:paraId="152DCC4E" w14:textId="7C52F74A" w:rsidR="00321EEA" w:rsidRDefault="00321EEA" w:rsidP="00581019">
            <w:pPr>
              <w:rPr>
                <w:rFonts w:ascii="Arial" w:eastAsia="Times New Roman" w:hAnsi="Arial" w:cs="Arial"/>
                <w:bCs w:val="0"/>
              </w:rPr>
            </w:pPr>
            <w:r>
              <w:rPr>
                <w:rFonts w:ascii="Arial" w:eastAsia="Times New Roman" w:hAnsi="Arial" w:cs="Arial"/>
                <w:bCs w:val="0"/>
              </w:rPr>
              <w:t>Trips or falls</w:t>
            </w:r>
          </w:p>
        </w:tc>
        <w:tc>
          <w:tcPr>
            <w:tcW w:w="2618" w:type="dxa"/>
          </w:tcPr>
          <w:p w14:paraId="19037C4B" w14:textId="1865CE27" w:rsidR="00321EEA" w:rsidRDefault="00321EEA" w:rsidP="00581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Audience, crew, or actors trip over any item, each other, or themselves and potentially injure themselves or others. </w:t>
            </w:r>
          </w:p>
        </w:tc>
        <w:tc>
          <w:tcPr>
            <w:tcW w:w="558" w:type="dxa"/>
          </w:tcPr>
          <w:p w14:paraId="35C40650" w14:textId="36C4CEE1" w:rsidR="00321EEA" w:rsidRDefault="00321EEA" w:rsidP="00581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3166" w:type="dxa"/>
          </w:tcPr>
          <w:p w14:paraId="3C330653" w14:textId="1AB62C0F" w:rsidR="00321EEA" w:rsidRDefault="00321EEA" w:rsidP="00581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Make sure appropriate lighting is used. Warn actors to be careful in the theatre. </w:t>
            </w:r>
          </w:p>
        </w:tc>
        <w:tc>
          <w:tcPr>
            <w:tcW w:w="670" w:type="dxa"/>
          </w:tcPr>
          <w:p w14:paraId="0C868123" w14:textId="59C4F6A4" w:rsidR="00321EEA" w:rsidRDefault="00321EEA" w:rsidP="00581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567" w:type="dxa"/>
          </w:tcPr>
          <w:p w14:paraId="1F14CD2B" w14:textId="4B60FDA6" w:rsidR="00321EEA" w:rsidRDefault="00321EEA" w:rsidP="00581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4111" w:type="dxa"/>
          </w:tcPr>
          <w:p w14:paraId="7C0FBFF6" w14:textId="7502A790" w:rsidR="00321EEA" w:rsidRDefault="00321EEA" w:rsidP="00581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Make sure that the participants in the venue are not drowsy or under the influence of substances. </w:t>
            </w:r>
          </w:p>
        </w:tc>
      </w:tr>
      <w:tr w:rsidR="00581019" w14:paraId="27E3E06C" w14:textId="77777777" w:rsidTr="0015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dxa"/>
          </w:tcPr>
          <w:p w14:paraId="742394A0" w14:textId="77777777" w:rsidR="00321EEA" w:rsidRDefault="00321EEA" w:rsidP="00581019">
            <w:pPr>
              <w:rPr>
                <w:rFonts w:ascii="Arial" w:eastAsia="Times New Roman" w:hAnsi="Arial" w:cs="Arial"/>
                <w:bCs w:val="0"/>
              </w:rPr>
            </w:pPr>
          </w:p>
          <w:p w14:paraId="54A2C2B4" w14:textId="344FCACB" w:rsidR="00581019" w:rsidRPr="00581019" w:rsidRDefault="00581019" w:rsidP="00581019">
            <w:pPr>
              <w:rPr>
                <w:b w:val="0"/>
              </w:rPr>
            </w:pPr>
            <w:r w:rsidRPr="00581019">
              <w:rPr>
                <w:rFonts w:ascii="Arial" w:eastAsia="Times New Roman" w:hAnsi="Arial" w:cs="Arial"/>
                <w:b w:val="0"/>
              </w:rPr>
              <w:t>Item falling from rig.</w:t>
            </w:r>
          </w:p>
        </w:tc>
        <w:tc>
          <w:tcPr>
            <w:tcW w:w="2618" w:type="dxa"/>
          </w:tcPr>
          <w:p w14:paraId="03144511" w14:textId="77777777" w:rsidR="00581019" w:rsidRDefault="00581019" w:rsidP="00581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</w:rPr>
              <w:t>Person injured from equipment falling from above</w:t>
            </w:r>
          </w:p>
        </w:tc>
        <w:tc>
          <w:tcPr>
            <w:tcW w:w="558" w:type="dxa"/>
          </w:tcPr>
          <w:p w14:paraId="3BAA5034" w14:textId="77777777" w:rsidR="00581019" w:rsidRDefault="00581019" w:rsidP="00581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3166" w:type="dxa"/>
          </w:tcPr>
          <w:p w14:paraId="0FD3A91F" w14:textId="77777777" w:rsidR="00581019" w:rsidRPr="00026E61" w:rsidRDefault="00581019" w:rsidP="00581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Safety chains will be used to attach heavy objects. </w:t>
            </w:r>
          </w:p>
        </w:tc>
        <w:tc>
          <w:tcPr>
            <w:tcW w:w="670" w:type="dxa"/>
          </w:tcPr>
          <w:p w14:paraId="460BC6A7" w14:textId="77777777" w:rsidR="00581019" w:rsidRDefault="00581019" w:rsidP="00581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567" w:type="dxa"/>
          </w:tcPr>
          <w:p w14:paraId="4CD0DDF1" w14:textId="77777777" w:rsidR="00581019" w:rsidRDefault="00581019" w:rsidP="00581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111" w:type="dxa"/>
          </w:tcPr>
          <w:p w14:paraId="03DF4843" w14:textId="77777777" w:rsidR="00581019" w:rsidRDefault="00581019" w:rsidP="00581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</w:rPr>
              <w:t>Minimum people will be on the floor as rigging occurs</w:t>
            </w:r>
          </w:p>
        </w:tc>
      </w:tr>
      <w:tr w:rsidR="00581019" w14:paraId="72DF076D" w14:textId="77777777" w:rsidTr="00154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dxa"/>
          </w:tcPr>
          <w:p w14:paraId="6C255DE8" w14:textId="77777777" w:rsidR="00581019" w:rsidRPr="00581019" w:rsidRDefault="00581019" w:rsidP="00581019">
            <w:pPr>
              <w:rPr>
                <w:b w:val="0"/>
              </w:rPr>
            </w:pPr>
            <w:r w:rsidRPr="00581019">
              <w:rPr>
                <w:rFonts w:ascii="Arial" w:eastAsia="Times New Roman" w:hAnsi="Arial" w:cs="Arial"/>
                <w:b w:val="0"/>
              </w:rPr>
              <w:t>Collision in wings</w:t>
            </w:r>
          </w:p>
        </w:tc>
        <w:tc>
          <w:tcPr>
            <w:tcW w:w="2618" w:type="dxa"/>
          </w:tcPr>
          <w:p w14:paraId="709082D7" w14:textId="77777777" w:rsidR="00581019" w:rsidRDefault="00581019" w:rsidP="00581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E61">
              <w:rPr>
                <w:rFonts w:ascii="Arial" w:eastAsia="Times New Roman" w:hAnsi="Arial" w:cs="Arial"/>
              </w:rPr>
              <w:t>Actors bumping into each other in wings and coming on / off stage</w:t>
            </w:r>
          </w:p>
        </w:tc>
        <w:tc>
          <w:tcPr>
            <w:tcW w:w="558" w:type="dxa"/>
          </w:tcPr>
          <w:p w14:paraId="72F87228" w14:textId="77777777" w:rsidR="00581019" w:rsidRDefault="00581019" w:rsidP="00581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3166" w:type="dxa"/>
          </w:tcPr>
          <w:p w14:paraId="404052B4" w14:textId="77777777" w:rsidR="00581019" w:rsidRPr="00581019" w:rsidRDefault="00581019" w:rsidP="00581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026E61">
              <w:rPr>
                <w:rFonts w:ascii="Arial" w:eastAsia="Times New Roman" w:hAnsi="Arial" w:cs="Arial"/>
              </w:rPr>
              <w:t>Actors and stagehands to rehearse exits, entrances and set changes.</w:t>
            </w:r>
          </w:p>
        </w:tc>
        <w:tc>
          <w:tcPr>
            <w:tcW w:w="670" w:type="dxa"/>
          </w:tcPr>
          <w:p w14:paraId="7EB1AC10" w14:textId="77777777" w:rsidR="00581019" w:rsidRDefault="00581019" w:rsidP="00581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567" w:type="dxa"/>
          </w:tcPr>
          <w:p w14:paraId="0122D881" w14:textId="77777777" w:rsidR="00581019" w:rsidRDefault="00581019" w:rsidP="00581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4111" w:type="dxa"/>
          </w:tcPr>
          <w:p w14:paraId="30D8758D" w14:textId="77777777" w:rsidR="00581019" w:rsidRPr="00026E61" w:rsidRDefault="00581019" w:rsidP="00581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Wing</w:t>
            </w:r>
            <w:r w:rsidRPr="00026E61">
              <w:rPr>
                <w:rFonts w:ascii="Arial" w:eastAsia="Times New Roman" w:hAnsi="Arial" w:cs="Arial"/>
              </w:rPr>
              <w:t xml:space="preserve"> light to be fitted in wing.</w:t>
            </w:r>
          </w:p>
          <w:p w14:paraId="7B226DE6" w14:textId="77777777" w:rsidR="00581019" w:rsidRDefault="00581019" w:rsidP="00581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1019" w14:paraId="4ED482CA" w14:textId="77777777" w:rsidTr="0015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dxa"/>
          </w:tcPr>
          <w:p w14:paraId="712CD45C" w14:textId="77777777" w:rsidR="00581019" w:rsidRPr="00581019" w:rsidRDefault="00581019" w:rsidP="00581019">
            <w:pPr>
              <w:rPr>
                <w:b w:val="0"/>
              </w:rPr>
            </w:pPr>
            <w:r w:rsidRPr="00581019">
              <w:rPr>
                <w:rFonts w:ascii="Arial" w:eastAsia="Times New Roman" w:hAnsi="Arial" w:cs="Arial"/>
                <w:b w:val="0"/>
              </w:rPr>
              <w:t>Standing on chair</w:t>
            </w:r>
          </w:p>
        </w:tc>
        <w:tc>
          <w:tcPr>
            <w:tcW w:w="2618" w:type="dxa"/>
          </w:tcPr>
          <w:p w14:paraId="5FDBBFB0" w14:textId="77777777" w:rsidR="00581019" w:rsidRDefault="00581019" w:rsidP="00581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E61">
              <w:rPr>
                <w:rFonts w:ascii="Arial" w:eastAsia="Times New Roman" w:hAnsi="Arial" w:cs="Arial"/>
              </w:rPr>
              <w:t>Person may fall off chair.</w:t>
            </w:r>
            <w:r w:rsidRPr="00026E61">
              <w:rPr>
                <w:rFonts w:ascii="Arial" w:eastAsia="Times New Roman" w:hAnsi="Arial" w:cs="Arial"/>
              </w:rPr>
              <w:br/>
              <w:t>Chair could collapse</w:t>
            </w:r>
          </w:p>
        </w:tc>
        <w:tc>
          <w:tcPr>
            <w:tcW w:w="558" w:type="dxa"/>
          </w:tcPr>
          <w:p w14:paraId="0C559CEE" w14:textId="77777777" w:rsidR="00581019" w:rsidRDefault="00581019" w:rsidP="00581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166" w:type="dxa"/>
          </w:tcPr>
          <w:p w14:paraId="4B720FB5" w14:textId="77777777" w:rsidR="00581019" w:rsidRPr="00026E61" w:rsidRDefault="00581019" w:rsidP="00581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026E61">
              <w:rPr>
                <w:rFonts w:ascii="Arial" w:eastAsia="Times New Roman" w:hAnsi="Arial" w:cs="Arial"/>
              </w:rPr>
              <w:t>Find a sturdy chair or reinforce one.</w:t>
            </w:r>
            <w:r w:rsidRPr="00026E61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670" w:type="dxa"/>
          </w:tcPr>
          <w:p w14:paraId="71D163E6" w14:textId="77777777" w:rsidR="00581019" w:rsidRDefault="00581019" w:rsidP="00581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567" w:type="dxa"/>
          </w:tcPr>
          <w:p w14:paraId="08F263E5" w14:textId="77777777" w:rsidR="00581019" w:rsidRDefault="00581019" w:rsidP="00581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4111" w:type="dxa"/>
          </w:tcPr>
          <w:p w14:paraId="55EF0D0D" w14:textId="77777777" w:rsidR="00581019" w:rsidRDefault="00581019" w:rsidP="00581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E61">
              <w:rPr>
                <w:rFonts w:ascii="Arial" w:eastAsia="Times New Roman" w:hAnsi="Arial" w:cs="Arial"/>
              </w:rPr>
              <w:t>Instruct actor to stand still on chair, and to spread their weight evenly.</w:t>
            </w:r>
          </w:p>
        </w:tc>
      </w:tr>
      <w:tr w:rsidR="00581019" w14:paraId="2F7985C4" w14:textId="77777777" w:rsidTr="00154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dxa"/>
          </w:tcPr>
          <w:p w14:paraId="49AA5BC5" w14:textId="77777777" w:rsidR="00581019" w:rsidRPr="00581019" w:rsidRDefault="00581019" w:rsidP="00581019">
            <w:pPr>
              <w:rPr>
                <w:b w:val="0"/>
              </w:rPr>
            </w:pPr>
            <w:r w:rsidRPr="00581019">
              <w:rPr>
                <w:rFonts w:ascii="Arial" w:eastAsia="Times New Roman" w:hAnsi="Arial" w:cs="Arial"/>
                <w:b w:val="0"/>
                <w:color w:val="000000"/>
                <w:lang w:eastAsia="en-GB"/>
              </w:rPr>
              <w:t>Dim lighting or blackout</w:t>
            </w:r>
          </w:p>
        </w:tc>
        <w:tc>
          <w:tcPr>
            <w:tcW w:w="2618" w:type="dxa"/>
          </w:tcPr>
          <w:p w14:paraId="278F6CFC" w14:textId="77777777" w:rsidR="00581019" w:rsidRDefault="00581019" w:rsidP="00581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2EE4">
              <w:rPr>
                <w:rFonts w:ascii="Arial" w:eastAsia="Times New Roman" w:hAnsi="Arial" w:cs="Arial"/>
                <w:color w:val="000000"/>
                <w:lang w:eastAsia="en-GB"/>
              </w:rPr>
              <w:t>Actors bumping into each other on or offstage</w:t>
            </w:r>
          </w:p>
        </w:tc>
        <w:tc>
          <w:tcPr>
            <w:tcW w:w="558" w:type="dxa"/>
          </w:tcPr>
          <w:p w14:paraId="4454BFE9" w14:textId="77777777" w:rsidR="00581019" w:rsidRDefault="00581019" w:rsidP="00581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3166" w:type="dxa"/>
          </w:tcPr>
          <w:p w14:paraId="0253289D" w14:textId="77777777" w:rsidR="00581019" w:rsidRDefault="00581019" w:rsidP="00581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4B49AFC7" w14:textId="77777777" w:rsidR="00581019" w:rsidRDefault="00581019" w:rsidP="00581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567" w:type="dxa"/>
          </w:tcPr>
          <w:p w14:paraId="64E94D98" w14:textId="77777777" w:rsidR="00581019" w:rsidRDefault="00581019" w:rsidP="00581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4111" w:type="dxa"/>
          </w:tcPr>
          <w:p w14:paraId="6552AB11" w14:textId="77777777" w:rsidR="00581019" w:rsidRDefault="00581019" w:rsidP="00581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Carefully block this scene and instruct actors to be careful.</w:t>
            </w:r>
          </w:p>
        </w:tc>
      </w:tr>
      <w:tr w:rsidR="00581019" w14:paraId="0CF974A9" w14:textId="77777777" w:rsidTr="0015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dxa"/>
          </w:tcPr>
          <w:p w14:paraId="640D7AD4" w14:textId="77777777" w:rsidR="00581019" w:rsidRPr="00581019" w:rsidRDefault="00581019" w:rsidP="00581019">
            <w:pPr>
              <w:rPr>
                <w:b w:val="0"/>
              </w:rPr>
            </w:pPr>
            <w:r w:rsidRPr="00581019">
              <w:rPr>
                <w:rFonts w:ascii="Arial" w:eastAsia="Times New Roman" w:hAnsi="Arial" w:cs="Arial"/>
                <w:b w:val="0"/>
              </w:rPr>
              <w:t>Actors being carried on stage.</w:t>
            </w:r>
          </w:p>
        </w:tc>
        <w:tc>
          <w:tcPr>
            <w:tcW w:w="2618" w:type="dxa"/>
          </w:tcPr>
          <w:p w14:paraId="742E13EB" w14:textId="77777777" w:rsidR="00581019" w:rsidRDefault="00581019" w:rsidP="00581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</w:rPr>
              <w:t>Actor could be dropped</w:t>
            </w:r>
          </w:p>
        </w:tc>
        <w:tc>
          <w:tcPr>
            <w:tcW w:w="558" w:type="dxa"/>
          </w:tcPr>
          <w:p w14:paraId="26BF16B5" w14:textId="77777777" w:rsidR="00581019" w:rsidRDefault="00581019" w:rsidP="00581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166" w:type="dxa"/>
          </w:tcPr>
          <w:p w14:paraId="0BD6ECCF" w14:textId="77777777" w:rsidR="00581019" w:rsidRDefault="00581019" w:rsidP="00581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</w:rPr>
              <w:t xml:space="preserve">Assess with chosen cast if this is possible before attempting. </w:t>
            </w:r>
          </w:p>
        </w:tc>
        <w:tc>
          <w:tcPr>
            <w:tcW w:w="670" w:type="dxa"/>
          </w:tcPr>
          <w:p w14:paraId="4F476683" w14:textId="77777777" w:rsidR="00581019" w:rsidRDefault="00581019" w:rsidP="00581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567" w:type="dxa"/>
          </w:tcPr>
          <w:p w14:paraId="01349AF7" w14:textId="77777777" w:rsidR="00581019" w:rsidRDefault="00581019" w:rsidP="00581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4111" w:type="dxa"/>
          </w:tcPr>
          <w:p w14:paraId="5A29B45F" w14:textId="77777777" w:rsidR="00581019" w:rsidRDefault="00581019" w:rsidP="00581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</w:rPr>
              <w:t>Multiple rehearsals in a controlled environment.</w:t>
            </w:r>
          </w:p>
        </w:tc>
      </w:tr>
      <w:tr w:rsidR="00581019" w14:paraId="27FA03C7" w14:textId="77777777" w:rsidTr="00154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dxa"/>
          </w:tcPr>
          <w:p w14:paraId="58FD35A9" w14:textId="11EFB718" w:rsidR="00581019" w:rsidRPr="00581019" w:rsidRDefault="00321EEA" w:rsidP="00581019">
            <w:pPr>
              <w:rPr>
                <w:b w:val="0"/>
              </w:rPr>
            </w:pPr>
            <w:r>
              <w:rPr>
                <w:rFonts w:ascii="Arial" w:eastAsia="Times New Roman" w:hAnsi="Arial" w:cs="Arial"/>
                <w:b w:val="0"/>
                <w:color w:val="000000" w:themeColor="text1"/>
                <w:lang w:eastAsia="en-GB"/>
              </w:rPr>
              <w:lastRenderedPageBreak/>
              <w:t>Strobe Lighting</w:t>
            </w:r>
          </w:p>
        </w:tc>
        <w:tc>
          <w:tcPr>
            <w:tcW w:w="2618" w:type="dxa"/>
          </w:tcPr>
          <w:p w14:paraId="05006C11" w14:textId="77777777" w:rsidR="00581019" w:rsidRDefault="00581019" w:rsidP="00581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6D347D22">
              <w:rPr>
                <w:rFonts w:ascii="Arial" w:eastAsia="Times New Roman" w:hAnsi="Arial" w:cs="Arial"/>
                <w:color w:val="000000" w:themeColor="text1"/>
                <w:lang w:eastAsia="en-GB"/>
              </w:rPr>
              <w:t>Audience member could be epileptic and then would have a fit.</w:t>
            </w:r>
          </w:p>
        </w:tc>
        <w:tc>
          <w:tcPr>
            <w:tcW w:w="558" w:type="dxa"/>
          </w:tcPr>
          <w:p w14:paraId="7C3E6937" w14:textId="77777777" w:rsidR="00581019" w:rsidRDefault="00581019" w:rsidP="00581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3166" w:type="dxa"/>
          </w:tcPr>
          <w:p w14:paraId="01576728" w14:textId="77777777" w:rsidR="00581019" w:rsidRDefault="00581019" w:rsidP="00581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dxa"/>
          </w:tcPr>
          <w:p w14:paraId="111D2CE5" w14:textId="77777777" w:rsidR="00581019" w:rsidRDefault="00581019" w:rsidP="00581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567" w:type="dxa"/>
          </w:tcPr>
          <w:p w14:paraId="27500BFC" w14:textId="77777777" w:rsidR="00581019" w:rsidRDefault="00581019" w:rsidP="00581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A37C2B">
              <w:t xml:space="preserve"> </w:t>
            </w:r>
          </w:p>
        </w:tc>
        <w:tc>
          <w:tcPr>
            <w:tcW w:w="4111" w:type="dxa"/>
          </w:tcPr>
          <w:p w14:paraId="44E889C4" w14:textId="77777777" w:rsidR="00581019" w:rsidRDefault="00581019" w:rsidP="00581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D347D22">
              <w:rPr>
                <w:rFonts w:ascii="Arial" w:eastAsia="Times New Roman" w:hAnsi="Arial" w:cs="Arial"/>
                <w:color w:val="000000" w:themeColor="text1"/>
                <w:lang w:eastAsia="en-GB"/>
              </w:rPr>
              <w:t>Give a warning on the Facebook event and have a notice at the box office to say there are flashing lights.</w:t>
            </w:r>
          </w:p>
        </w:tc>
      </w:tr>
      <w:tr w:rsidR="00581019" w14:paraId="16EC5528" w14:textId="77777777" w:rsidTr="0015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dxa"/>
          </w:tcPr>
          <w:p w14:paraId="06D5EBC2" w14:textId="77777777" w:rsidR="00581019" w:rsidRDefault="00DF47FE" w:rsidP="00581019">
            <w:pPr>
              <w:rPr>
                <w:b w:val="0"/>
                <w:bCs w:val="0"/>
              </w:rPr>
            </w:pPr>
            <w:r>
              <w:t>Covid-19 Protections</w:t>
            </w:r>
          </w:p>
          <w:p w14:paraId="3D6FA3BD" w14:textId="2CC5628A" w:rsidR="00DF47FE" w:rsidRDefault="00DF47FE" w:rsidP="00581019">
            <w:r>
              <w:t xml:space="preserve">(please add at least one more row about how you will protect your cast, crew, and audience from the virus) </w:t>
            </w:r>
          </w:p>
        </w:tc>
        <w:tc>
          <w:tcPr>
            <w:tcW w:w="2618" w:type="dxa"/>
          </w:tcPr>
          <w:p w14:paraId="7EE95735" w14:textId="548CF792" w:rsidR="00581019" w:rsidRDefault="00DF47FE" w:rsidP="00581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Audience or cast could become infected</w:t>
            </w:r>
          </w:p>
        </w:tc>
        <w:tc>
          <w:tcPr>
            <w:tcW w:w="558" w:type="dxa"/>
          </w:tcPr>
          <w:p w14:paraId="58C38C61" w14:textId="53F7D11A" w:rsidR="00581019" w:rsidRDefault="00DF47FE" w:rsidP="00581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60+</w:t>
            </w:r>
          </w:p>
        </w:tc>
        <w:tc>
          <w:tcPr>
            <w:tcW w:w="3166" w:type="dxa"/>
          </w:tcPr>
          <w:p w14:paraId="60ED5674" w14:textId="0BE2EB53" w:rsidR="00581019" w:rsidRDefault="00DF47FE" w:rsidP="00581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Have hand sanitiser, no sick people entering, maximum occupancy in line with university regulations. Disinfect shared items. Clean seats. Mandatory masks</w:t>
            </w:r>
            <w:r w:rsidR="0040553A">
              <w:t xml:space="preserve"> where applicable</w:t>
            </w:r>
            <w:bookmarkStart w:id="0" w:name="_GoBack"/>
            <w:bookmarkEnd w:id="0"/>
            <w:r>
              <w:t xml:space="preserve">. Social distancing. </w:t>
            </w:r>
          </w:p>
        </w:tc>
        <w:tc>
          <w:tcPr>
            <w:tcW w:w="670" w:type="dxa"/>
          </w:tcPr>
          <w:p w14:paraId="0C1A8B97" w14:textId="75FD7D1B" w:rsidR="00581019" w:rsidRDefault="00DF47FE" w:rsidP="00581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567" w:type="dxa"/>
          </w:tcPr>
          <w:p w14:paraId="7169E576" w14:textId="5CCC479A" w:rsidR="00581019" w:rsidRDefault="00DF47FE" w:rsidP="00581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4111" w:type="dxa"/>
          </w:tcPr>
          <w:p w14:paraId="0694D642" w14:textId="72223D63" w:rsidR="00581019" w:rsidRDefault="00DF47FE" w:rsidP="00581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Tell cast and crew not to come if sick. Ensure quarantine protocol is observed. </w:t>
            </w:r>
            <w:r w:rsidR="00206260">
              <w:t xml:space="preserve">Disinfect and clean set and props. Wear masks and socially distanced when required. </w:t>
            </w:r>
            <w:r>
              <w:t xml:space="preserve">Use gloves to clean. </w:t>
            </w:r>
          </w:p>
        </w:tc>
      </w:tr>
    </w:tbl>
    <w:p w14:paraId="038B9555" w14:textId="77777777" w:rsidR="009E3375" w:rsidRPr="009E3375" w:rsidRDefault="009E3375" w:rsidP="009E3375">
      <w:pPr>
        <w:rPr>
          <w:b/>
          <w:i/>
          <w:u w:val="single"/>
        </w:rPr>
      </w:pPr>
    </w:p>
    <w:sectPr w:rsidR="009E3375" w:rsidRPr="009E3375" w:rsidSect="009E3375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96C03" w14:textId="77777777" w:rsidR="009E29A5" w:rsidRDefault="009E29A5" w:rsidP="009E3375">
      <w:r>
        <w:separator/>
      </w:r>
    </w:p>
  </w:endnote>
  <w:endnote w:type="continuationSeparator" w:id="0">
    <w:p w14:paraId="5D6ECD94" w14:textId="77777777" w:rsidR="009E29A5" w:rsidRDefault="009E29A5" w:rsidP="009E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4DCBA" w14:textId="77777777" w:rsidR="009E29A5" w:rsidRDefault="009E29A5" w:rsidP="009E3375">
      <w:r>
        <w:separator/>
      </w:r>
    </w:p>
  </w:footnote>
  <w:footnote w:type="continuationSeparator" w:id="0">
    <w:p w14:paraId="4C45207F" w14:textId="77777777" w:rsidR="009E29A5" w:rsidRDefault="009E29A5" w:rsidP="009E3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20F64" w14:textId="77777777" w:rsidR="009E3375" w:rsidRPr="009E3375" w:rsidRDefault="009E3375" w:rsidP="00093FBD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>Risk Assessment</w:t>
    </w:r>
  </w:p>
  <w:p w14:paraId="43D543D9" w14:textId="77777777" w:rsidR="009E3375" w:rsidRDefault="009E33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375"/>
    <w:rsid w:val="00014A5D"/>
    <w:rsid w:val="0002187D"/>
    <w:rsid w:val="000706AA"/>
    <w:rsid w:val="00093FBD"/>
    <w:rsid w:val="000E0109"/>
    <w:rsid w:val="00154009"/>
    <w:rsid w:val="00206260"/>
    <w:rsid w:val="00321EEA"/>
    <w:rsid w:val="0040553A"/>
    <w:rsid w:val="00481891"/>
    <w:rsid w:val="00491B42"/>
    <w:rsid w:val="004B05C5"/>
    <w:rsid w:val="00581019"/>
    <w:rsid w:val="006C6F36"/>
    <w:rsid w:val="00762E6C"/>
    <w:rsid w:val="008B79D5"/>
    <w:rsid w:val="009763F3"/>
    <w:rsid w:val="009E29A5"/>
    <w:rsid w:val="009E3375"/>
    <w:rsid w:val="00A37C2B"/>
    <w:rsid w:val="00B51F09"/>
    <w:rsid w:val="00C41D03"/>
    <w:rsid w:val="00DF47FE"/>
    <w:rsid w:val="00E0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99C9B"/>
  <w15:chartTrackingRefBased/>
  <w15:docId w15:val="{6CF7CE67-3C0C-904B-AB17-32A59EC9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9E33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3">
    <w:name w:val="Grid Table 4 Accent 3"/>
    <w:basedOn w:val="TableNormal"/>
    <w:uiPriority w:val="49"/>
    <w:rsid w:val="009E33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E33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75"/>
  </w:style>
  <w:style w:type="paragraph" w:styleId="Footer">
    <w:name w:val="footer"/>
    <w:basedOn w:val="Normal"/>
    <w:link w:val="FooterChar"/>
    <w:uiPriority w:val="99"/>
    <w:unhideWhenUsed/>
    <w:rsid w:val="009E33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Savage</dc:creator>
  <cp:keywords/>
  <dc:description/>
  <cp:lastModifiedBy>Clara Harrison</cp:lastModifiedBy>
  <cp:revision>2</cp:revision>
  <dcterms:created xsi:type="dcterms:W3CDTF">2021-11-05T15:41:00Z</dcterms:created>
  <dcterms:modified xsi:type="dcterms:W3CDTF">2021-11-05T15:41:00Z</dcterms:modified>
</cp:coreProperties>
</file>